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537E0">
      <w:pPr>
        <w:spacing w:line="540" w:lineRule="exact"/>
        <w:rPr>
          <w:rFonts w:hint="default" w:ascii="黑体" w:hAnsi="黑体" w:eastAsia="黑体"/>
          <w:color w:val="auto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pacing w:val="20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pacing w:val="20"/>
          <w:sz w:val="32"/>
          <w:szCs w:val="32"/>
          <w:lang w:val="en-US" w:eastAsia="zh-CN"/>
        </w:rPr>
        <w:t>2</w:t>
      </w:r>
    </w:p>
    <w:p w14:paraId="4C88EB34">
      <w:pPr>
        <w:spacing w:line="54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bCs w:val="0"/>
          <w:color w:val="auto"/>
          <w:sz w:val="36"/>
          <w:szCs w:val="36"/>
        </w:rPr>
        <w:t>培训研修选题指南</w:t>
      </w:r>
      <w:bookmarkEnd w:id="0"/>
    </w:p>
    <w:p w14:paraId="4DD70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7594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各培训班次的研究学习方向可参考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但不限于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以下选题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类型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，根据各联合主办单位具体需求设定：</w:t>
      </w:r>
    </w:p>
    <w:p w14:paraId="306D150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理论教育与党性教育专题 </w:t>
      </w:r>
    </w:p>
    <w:p w14:paraId="417C35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习近平新时代中国特色社会主义思想</w:t>
      </w:r>
    </w:p>
    <w:p w14:paraId="5030A08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习近平文化思想</w:t>
      </w:r>
    </w:p>
    <w:p w14:paraId="352B9F1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党的二十届四中全会精神</w:t>
      </w:r>
    </w:p>
    <w:p w14:paraId="3E415D7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扎实推进文化强国、旅游强国建设</w:t>
      </w:r>
    </w:p>
    <w:p w14:paraId="0D35528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文化和旅游干部人才队伍党性教育</w:t>
      </w:r>
    </w:p>
    <w:p w14:paraId="06EEFBA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文化和旅游干部队伍意识形态能力建设</w:t>
      </w:r>
    </w:p>
    <w:p w14:paraId="78795F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文化和旅游发展专题</w:t>
      </w:r>
    </w:p>
    <w:p w14:paraId="3100E5F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实施社会文明促进和提升工程</w:t>
      </w:r>
    </w:p>
    <w:p w14:paraId="0ACD9F5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构建新时代艺术创作体系</w:t>
      </w:r>
    </w:p>
    <w:p w14:paraId="3074B42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完善文化遗产保护传承利用体系</w:t>
      </w:r>
    </w:p>
    <w:p w14:paraId="4C9F575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健全现代公共文化服务体系</w:t>
      </w:r>
    </w:p>
    <w:p w14:paraId="006584C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健全现代文化产业体系</w:t>
      </w:r>
    </w:p>
    <w:p w14:paraId="23EDF6D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完善现代旅游业体系</w:t>
      </w:r>
    </w:p>
    <w:p w14:paraId="204E34E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完善现代文化和旅游市场体系</w:t>
      </w:r>
    </w:p>
    <w:p w14:paraId="09A9C90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建设对外和对港澳台文化交流和旅游推广体系</w:t>
      </w:r>
    </w:p>
    <w:p w14:paraId="60FAD64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推进文化和旅游融合发展</w:t>
      </w:r>
    </w:p>
    <w:p w14:paraId="4EC3F5F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提升文化和旅游发展的科技支撑水平</w:t>
      </w:r>
    </w:p>
    <w:p w14:paraId="04A6E16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优化文化和旅游发展布局</w:t>
      </w:r>
    </w:p>
    <w:p w14:paraId="2FDD9CD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</w:t>
      </w:r>
    </w:p>
    <w:p w14:paraId="7CEA0F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文化和旅游重点工作任务专题</w:t>
      </w:r>
    </w:p>
    <w:p w14:paraId="54591BC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文化和旅游领域新质生产力培育</w:t>
      </w:r>
    </w:p>
    <w:p w14:paraId="04DFA4F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文化和旅游品牌建设、营销与宣传</w:t>
      </w:r>
    </w:p>
    <w:p w14:paraId="5BD16CE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文化和旅游干部新媒体素质能力提升</w:t>
      </w:r>
    </w:p>
    <w:p w14:paraId="579AFE5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培育新增长点繁荣文化和旅游消费</w:t>
      </w:r>
    </w:p>
    <w:p w14:paraId="7CD43A8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新时代文艺精品创作</w:t>
      </w:r>
    </w:p>
    <w:p w14:paraId="16B9198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文艺院团改革发展与文艺评论研究</w:t>
      </w:r>
    </w:p>
    <w:p w14:paraId="30E6AF9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城乡公共文化服务体系建设</w:t>
      </w:r>
    </w:p>
    <w:p w14:paraId="1EECF3E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非物质文化遗产保护传承与发展利用</w:t>
      </w:r>
    </w:p>
    <w:p w14:paraId="7135436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文物保护、利用及相关科技创新</w:t>
      </w:r>
    </w:p>
    <w:p w14:paraId="2525E77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国家级文化产业示范区建设</w:t>
      </w:r>
    </w:p>
    <w:p w14:paraId="3FE5075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文化产业赋能城市更新</w:t>
      </w:r>
    </w:p>
    <w:p w14:paraId="6998201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文化和旅游赋能乡村振兴</w:t>
      </w:r>
    </w:p>
    <w:p w14:paraId="2D6B4DE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文化产业与旅游产业融合发展</w:t>
      </w:r>
    </w:p>
    <w:p w14:paraId="1A63EAC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国家文化公园建设</w:t>
      </w:r>
    </w:p>
    <w:p w14:paraId="7A1CE5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旅游公共服务高质量发展</w:t>
      </w:r>
    </w:p>
    <w:p w14:paraId="4449552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文化和旅游市场管理和信用经济发展</w:t>
      </w:r>
    </w:p>
    <w:p w14:paraId="50F8394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对外文化交流和旅游推广</w:t>
      </w:r>
    </w:p>
    <w:p w14:paraId="3717BBA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促进入境旅游发展</w:t>
      </w:r>
    </w:p>
    <w:p w14:paraId="27971B2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文化和旅游法治建设</w:t>
      </w:r>
    </w:p>
    <w:p w14:paraId="6B559F6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世界级旅游目的地建设</w:t>
      </w:r>
    </w:p>
    <w:p w14:paraId="31FD206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红色旅游创新发展</w:t>
      </w:r>
    </w:p>
    <w:p w14:paraId="7C0E667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文化和旅游促进消费创新发展</w:t>
      </w:r>
    </w:p>
    <w:p w14:paraId="52E333F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前沿数智技术赋能文化和旅游创新融合</w:t>
      </w:r>
    </w:p>
    <w:p w14:paraId="3D2AC57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人工智能赋能文化和旅游创新发展</w:t>
      </w:r>
    </w:p>
    <w:p w14:paraId="609F487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文化和旅游金融创新发展</w:t>
      </w:r>
    </w:p>
    <w:p w14:paraId="33B8CAF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文化和旅游未来产业</w:t>
      </w:r>
    </w:p>
    <w:p w14:paraId="1331BE8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</w:t>
      </w:r>
    </w:p>
    <w:p w14:paraId="371EBD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文化和旅游领域重点人才培养专题</w:t>
      </w:r>
    </w:p>
    <w:p w14:paraId="7749004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地方文化和旅游主管部门负责人</w:t>
      </w:r>
    </w:p>
    <w:p w14:paraId="11274E2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文化和旅游策划规划人才</w:t>
      </w:r>
    </w:p>
    <w:p w14:paraId="65428E7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新时代文艺领军人才和文艺院团管理人才</w:t>
      </w:r>
    </w:p>
    <w:p w14:paraId="6E5F140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文化和旅游相关院校青年学者与科研人员</w:t>
      </w:r>
    </w:p>
    <w:p w14:paraId="770E502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文物、博物管理人才</w:t>
      </w:r>
    </w:p>
    <w:p w14:paraId="1D46648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非物质文化遗产工作者、传承人、研培师资等</w:t>
      </w:r>
    </w:p>
    <w:p w14:paraId="60E5D4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古籍保护、研究、利用人才</w:t>
      </w:r>
    </w:p>
    <w:p w14:paraId="18E45B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基层文化和旅游公共服务管理者和业务骨干</w:t>
      </w:r>
    </w:p>
    <w:p w14:paraId="0D9DA91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乡村网红、乡村文化人才和文化企业经营管理者</w:t>
      </w:r>
    </w:p>
    <w:p w14:paraId="3DADF9B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全民阅读、艺术普及与群众文化活动带头人</w:t>
      </w:r>
    </w:p>
    <w:p w14:paraId="2832638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优秀网络内容原创人才、网络表演经纪机构和网络</w:t>
      </w:r>
    </w:p>
    <w:p w14:paraId="1DDA82F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主播管理人才</w:t>
      </w:r>
    </w:p>
    <w:p w14:paraId="3239214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公共文化服务机构管理人才</w:t>
      </w:r>
    </w:p>
    <w:p w14:paraId="286E965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文化和旅游新媒体运营人才</w:t>
      </w:r>
    </w:p>
    <w:p w14:paraId="769404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文化创意与设计服务人才</w:t>
      </w:r>
    </w:p>
    <w:p w14:paraId="7CC74E7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乡村振兴文旅带头人</w:t>
      </w:r>
    </w:p>
    <w:p w14:paraId="38553E7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民宿与精品酒店经营管理人才</w:t>
      </w:r>
    </w:p>
    <w:p w14:paraId="7FADDA5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文化和旅游研学项目策划组织人才</w:t>
      </w:r>
    </w:p>
    <w:p w14:paraId="0861F6E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冰雪旅游、海洋旅游等旅游新业态管理人才</w:t>
      </w:r>
    </w:p>
    <w:p w14:paraId="6B049F2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文化IP运营人才</w:t>
      </w:r>
    </w:p>
    <w:p w14:paraId="0218893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文化和旅游数字营销与推广人才</w:t>
      </w:r>
    </w:p>
    <w:p w14:paraId="5A65E7E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其他</w:t>
      </w:r>
    </w:p>
    <w:p w14:paraId="0E83F7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F722A73">
      <w:pPr>
        <w:keepNext w:val="0"/>
        <w:keepLines w:val="0"/>
        <w:pageBreakBefore w:val="0"/>
        <w:widowControl w:val="0"/>
        <w:numPr>
          <w:numId w:val="0"/>
        </w:numPr>
        <w:tabs>
          <w:tab w:val="right" w:pos="8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83D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DCFD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DCFD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B9933"/>
    <w:multiLevelType w:val="singleLevel"/>
    <w:tmpl w:val="A34B9933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D40E15E"/>
    <w:multiLevelType w:val="singleLevel"/>
    <w:tmpl w:val="BD40E15E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1BB0892"/>
    <w:multiLevelType w:val="singleLevel"/>
    <w:tmpl w:val="01BB089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BE30495"/>
    <w:multiLevelType w:val="singleLevel"/>
    <w:tmpl w:val="3BE304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E8AFD03"/>
    <w:multiLevelType w:val="singleLevel"/>
    <w:tmpl w:val="4E8AFD03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B04FB"/>
    <w:rsid w:val="459B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2025-12-29T02:51:00Z</dcterms:created>
  <dc:creator>star</dc:creator>
  <cp:lastModifiedBy>star</cp:lastModifiedBy>
  <dcterms:modified xsi:type="dcterms:W3CDTF">2025-12-29T02:54:05Z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AB95C698091143E686BA7F95628796B1_11</vt:lpwstr>
  </property>
  <property fmtid="{D5CDD505-2E9C-101B-9397-08002B2CF9AE}" pid="4" name="KSOTemplateDocerSaveRecord">
    <vt:lpwstr>eyJoZGlkIjoiNjQ5ZTU0MmQ4ZjllMzIyNjA3MmJjNjlkODJjOWUzOWYiLCJ1c2VySWQiOiIxMDY3NjA1MTc0In0=</vt:lpwstr>
  </property>
</Properties>
</file>